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靖江市华汇水务有限公司</w:t>
      </w: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u w:val="single"/>
          <w:lang w:val="en-US" w:eastAsia="zh-CN"/>
        </w:rPr>
        <w:t xml:space="preserve">   生产二部自控系统维护服务     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询价比选邀请</w:t>
      </w:r>
      <w:r>
        <w:rPr>
          <w:rFonts w:hint="eastAsia" w:ascii="黑体" w:hAnsi="黑体" w:eastAsia="黑体" w:cs="黑体"/>
          <w:sz w:val="30"/>
          <w:szCs w:val="30"/>
        </w:rPr>
        <w:t>公告</w:t>
      </w:r>
      <w:bookmarkStart w:id="0" w:name="_Toc510599006"/>
      <w:bookmarkStart w:id="1" w:name="_Toc6842692"/>
    </w:p>
    <w:p>
      <w:pPr>
        <w:ind w:firstLine="480" w:firstLineChars="200"/>
        <w:rPr>
          <w:rFonts w:ascii="Arial" w:hAnsi="Arial" w:eastAsia="宋体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</w:pPr>
      <w:bookmarkStart w:id="9" w:name="_GoBack"/>
      <w:r>
        <w:rPr>
          <w:rFonts w:ascii="Arial" w:hAnsi="Arial" w:eastAsia="宋体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经靖江市华汇水务有限公司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公共资源交易工作</w:t>
      </w:r>
      <w:r>
        <w:rPr>
          <w:rFonts w:ascii="Arial" w:hAnsi="Arial" w:eastAsia="宋体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领导小组研究决定，现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对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firstLine="0" w:firstLineChars="0"/>
        <w:textAlignment w:val="auto"/>
      </w:pP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</w:t>
      </w: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>生产二部自控系统维护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>服务</w:t>
      </w: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               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 w:eastAsia="zh-CN"/>
        </w:rPr>
        <w:t>进行询价比选</w:t>
      </w:r>
      <w:r>
        <w:rPr>
          <w:rFonts w:ascii="Arial" w:hAnsi="Arial" w:eastAsia="宋体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，诚邀有资质的服务单位参与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询价</w:t>
      </w:r>
      <w:r>
        <w:rPr>
          <w:rFonts w:ascii="Arial" w:hAnsi="Arial" w:eastAsia="宋体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2" w:firstLineChars="200"/>
        <w:textAlignment w:val="auto"/>
        <w:rPr>
          <w:rFonts w:hint="eastAsia" w:ascii="宋体" w:hAnsi="宋体"/>
          <w:b/>
          <w:bCs/>
          <w:sz w:val="24"/>
          <w:szCs w:val="24"/>
        </w:rPr>
      </w:pPr>
      <w:bookmarkStart w:id="2" w:name="_Toc510599007"/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一、</w:t>
      </w:r>
      <w:r>
        <w:rPr>
          <w:rFonts w:hint="eastAsia" w:ascii="宋体" w:hAnsi="宋体"/>
          <w:b/>
          <w:bCs/>
          <w:sz w:val="24"/>
          <w:szCs w:val="24"/>
        </w:rPr>
        <w:t>项目概况</w:t>
      </w:r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</w:pPr>
      <w:bookmarkStart w:id="3" w:name="_Toc510599008"/>
      <w:bookmarkStart w:id="4" w:name="_Toc6842693"/>
      <w:r>
        <w:rPr>
          <w:rFonts w:hint="eastAsia"/>
        </w:rPr>
        <w:t>1、</w:t>
      </w:r>
      <w:r>
        <w:rPr>
          <w:rFonts w:hint="eastAsia"/>
          <w:lang w:val="en-US" w:eastAsia="zh-CN"/>
        </w:rPr>
        <w:t>项目内容</w:t>
      </w:r>
      <w:r>
        <w:rPr>
          <w:rFonts w:hint="eastAsia"/>
        </w:rPr>
        <w:t>：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>生产二部自控系统维护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服务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firstLine="0" w:firstLineChars="0"/>
        <w:textAlignment w:val="auto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项目地点</w:t>
      </w:r>
      <w:r>
        <w:rPr>
          <w:rFonts w:hint="eastAsia"/>
        </w:rPr>
        <w:t>：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 生产二部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/>
          <w:lang w:val="en-US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最高限价</w:t>
      </w:r>
      <w:r>
        <w:rPr>
          <w:rFonts w:hint="eastAsia"/>
        </w:rPr>
        <w:t>：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 2250元/次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工期要求：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 及时响应，尽快恢复故障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5、其他要求：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 具有相关自控系统维护经验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2" w:firstLineChars="200"/>
        <w:textAlignment w:val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二、询价比选单位</w:t>
      </w:r>
      <w:r>
        <w:rPr>
          <w:rFonts w:hint="eastAsia" w:ascii="宋体" w:hAnsi="宋体"/>
          <w:b/>
          <w:bCs/>
          <w:sz w:val="24"/>
          <w:szCs w:val="24"/>
        </w:rPr>
        <w:t>资质要求</w:t>
      </w:r>
      <w:bookmarkEnd w:id="3"/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在中华人民共和国境内注册并年检合格的企业法人单位，具有独立法人资格（提供营业执照复印件加盖</w:t>
      </w:r>
      <w:r>
        <w:rPr>
          <w:rFonts w:hint="eastAsia" w:ascii="宋体" w:hAnsi="宋体"/>
          <w:sz w:val="24"/>
          <w:szCs w:val="24"/>
          <w:lang w:val="en-US" w:eastAsia="zh-CN"/>
        </w:rPr>
        <w:t>参与询价比选的</w:t>
      </w:r>
      <w:r>
        <w:rPr>
          <w:rFonts w:hint="eastAsia" w:ascii="宋体" w:hAnsi="宋体"/>
          <w:sz w:val="24"/>
          <w:szCs w:val="24"/>
        </w:rPr>
        <w:t>单位公章，营业执照范围须与本项目相适应）；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bookmarkStart w:id="5" w:name="OLE_LINK2"/>
      <w:bookmarkStart w:id="6" w:name="OLE_LINK1"/>
      <w:r>
        <w:rPr>
          <w:rFonts w:hint="eastAsia" w:ascii="宋体" w:hAnsi="宋体"/>
          <w:sz w:val="24"/>
          <w:szCs w:val="24"/>
          <w:lang w:val="en-US" w:eastAsia="zh-CN"/>
        </w:rPr>
        <w:t>2、参与询价比选单位</w:t>
      </w:r>
      <w:r>
        <w:rPr>
          <w:rFonts w:hint="eastAsia" w:ascii="宋体" w:hAnsi="宋体"/>
          <w:sz w:val="24"/>
          <w:szCs w:val="24"/>
        </w:rPr>
        <w:t>在“信用中国”、“中国政府采购网”或“信用江苏”网站中未被列入《失信被执行人名单》、《重大税收违法案件当事人名单》或《政府采购严重违法失信行为记录名单》。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3、其他要求：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提供相关业绩证明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firstLine="482" w:firstLineChars="200"/>
        <w:textAlignment w:val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三</w:t>
      </w:r>
      <w:r>
        <w:rPr>
          <w:rFonts w:hint="default" w:ascii="宋体" w:hAnsi="宋体"/>
          <w:b/>
          <w:bCs/>
          <w:sz w:val="24"/>
          <w:szCs w:val="24"/>
        </w:rPr>
        <w:t>、公告媒介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default" w:ascii="宋体" w:hAnsi="宋体"/>
          <w:sz w:val="24"/>
          <w:szCs w:val="24"/>
        </w:rPr>
        <w:t>本次</w:t>
      </w:r>
      <w:r>
        <w:rPr>
          <w:rFonts w:hint="eastAsia" w:ascii="宋体" w:hAnsi="宋体"/>
          <w:sz w:val="24"/>
          <w:szCs w:val="24"/>
          <w:lang w:val="en-US" w:eastAsia="zh-CN"/>
        </w:rPr>
        <w:t>询价比选</w:t>
      </w:r>
      <w:r>
        <w:rPr>
          <w:rFonts w:hint="default" w:ascii="宋体" w:hAnsi="宋体"/>
          <w:sz w:val="24"/>
          <w:szCs w:val="24"/>
        </w:rPr>
        <w:t>信息在靖江市华汇水务有限公司官方网站“公告信息”栏目公开发布。</w:t>
      </w:r>
    </w:p>
    <w:bookmarkEnd w:id="5"/>
    <w:bookmarkEnd w:id="6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2" w:firstLineChars="200"/>
        <w:textAlignment w:val="auto"/>
        <w:rPr>
          <w:rFonts w:hint="default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四</w:t>
      </w:r>
      <w:r>
        <w:rPr>
          <w:rFonts w:hint="default" w:ascii="宋体" w:hAnsi="宋体"/>
          <w:b/>
          <w:bCs/>
          <w:sz w:val="24"/>
          <w:szCs w:val="24"/>
        </w:rPr>
        <w:t>、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询价比选</w:t>
      </w:r>
      <w:r>
        <w:rPr>
          <w:rFonts w:hint="default" w:ascii="宋体" w:hAnsi="宋体"/>
          <w:b/>
          <w:bCs/>
          <w:sz w:val="24"/>
          <w:szCs w:val="24"/>
        </w:rPr>
        <w:t>文件构成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default" w:ascii="宋体" w:hAnsi="宋体"/>
          <w:sz w:val="24"/>
          <w:szCs w:val="24"/>
        </w:rPr>
      </w:pPr>
      <w:r>
        <w:rPr>
          <w:rFonts w:hint="default" w:ascii="宋体" w:hAnsi="宋体"/>
          <w:sz w:val="24"/>
          <w:szCs w:val="24"/>
        </w:rPr>
        <w:t>1、报价单；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default" w:ascii="宋体" w:hAnsi="宋体"/>
          <w:sz w:val="24"/>
          <w:szCs w:val="24"/>
        </w:rPr>
      </w:pPr>
      <w:r>
        <w:rPr>
          <w:rFonts w:hint="default" w:ascii="宋体" w:hAnsi="宋体"/>
          <w:sz w:val="24"/>
          <w:szCs w:val="24"/>
        </w:rPr>
        <w:t>2、营业执照复印件（加盖公章）；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default" w:ascii="宋体" w:hAnsi="宋体"/>
          <w:sz w:val="24"/>
          <w:szCs w:val="24"/>
        </w:rPr>
        <w:t>3、</w:t>
      </w:r>
      <w:r>
        <w:rPr>
          <w:rFonts w:hint="eastAsia" w:ascii="宋体" w:hAnsi="宋体"/>
          <w:sz w:val="24"/>
          <w:szCs w:val="24"/>
          <w:lang w:val="en-US" w:eastAsia="zh-CN"/>
        </w:rPr>
        <w:t>询价比选</w:t>
      </w:r>
      <w:r>
        <w:rPr>
          <w:rFonts w:hint="default" w:ascii="宋体" w:hAnsi="宋体"/>
          <w:sz w:val="24"/>
          <w:szCs w:val="24"/>
        </w:rPr>
        <w:t>单位未被“信用中国”列入《失信被执行人名单》、《重大税收违法案件当事人名单》证明材料。</w:t>
      </w:r>
      <w:r>
        <w:rPr>
          <w:rFonts w:hint="eastAsia" w:ascii="宋体" w:hAnsi="宋体"/>
          <w:sz w:val="24"/>
          <w:szCs w:val="24"/>
        </w:rPr>
        <w:t>提供网页截图（不同网站公布的失信被执行人信息存在差异的，以“信用中国”公布的信息为准）；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4、其他要求：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相关业绩证明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default" w:ascii="宋体" w:hAnsi="宋体"/>
          <w:sz w:val="24"/>
          <w:szCs w:val="24"/>
        </w:rPr>
      </w:pPr>
      <w:r>
        <w:rPr>
          <w:rFonts w:hint="default" w:ascii="宋体" w:hAnsi="宋体"/>
          <w:sz w:val="24"/>
          <w:szCs w:val="24"/>
        </w:rPr>
        <w:t>竞价文件按顺序装订，档案袋密封。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2" w:firstLineChars="200"/>
        <w:textAlignment w:val="auto"/>
        <w:rPr>
          <w:rFonts w:hint="default" w:ascii="宋体" w:hAnsi="宋体"/>
          <w:b/>
          <w:bCs/>
          <w:sz w:val="24"/>
          <w:szCs w:val="24"/>
        </w:rPr>
      </w:pPr>
      <w:r>
        <w:rPr>
          <w:rFonts w:hint="eastAsia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五</w:t>
      </w:r>
      <w:r>
        <w:rPr>
          <w:rFonts w:ascii="Arial" w:hAnsi="Arial" w:eastAsia="宋体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、报名时间及地点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ascii="Arial" w:hAnsi="Arial" w:eastAsia="宋体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bookmarkStart w:id="7" w:name="_Toc6842696"/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2023    </w:t>
      </w:r>
      <w:r>
        <w:rPr>
          <w:rFonts w:ascii="Arial" w:hAnsi="Arial" w:eastAsia="宋体" w:cs="Arial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年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6  </w:t>
      </w:r>
      <w:r>
        <w:rPr>
          <w:rFonts w:ascii="Arial" w:hAnsi="Arial" w:eastAsia="宋体" w:cs="Arial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月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16   </w:t>
      </w:r>
      <w:r>
        <w:rPr>
          <w:rFonts w:ascii="Arial" w:hAnsi="Arial" w:eastAsia="宋体" w:cs="Arial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日</w:t>
      </w:r>
      <w:r>
        <w:rPr>
          <w:rFonts w:ascii="Arial" w:hAnsi="Arial" w:eastAsia="宋体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至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2023  </w:t>
      </w:r>
      <w:r>
        <w:rPr>
          <w:rFonts w:ascii="Arial" w:hAnsi="Arial" w:eastAsia="宋体" w:cs="Arial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年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6  </w:t>
      </w:r>
      <w:r>
        <w:rPr>
          <w:rFonts w:ascii="Arial" w:hAnsi="Arial" w:eastAsia="宋体" w:cs="Arial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月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21 </w:t>
      </w:r>
      <w:r>
        <w:rPr>
          <w:rFonts w:ascii="Arial" w:hAnsi="Arial" w:eastAsia="宋体" w:cs="Arial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日</w:t>
      </w:r>
      <w:r>
        <w:rPr>
          <w:rFonts w:ascii="Arial" w:hAnsi="Arial" w:eastAsia="宋体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（工作时间为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八点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至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十七点    </w:t>
      </w:r>
      <w:r>
        <w:rPr>
          <w:rFonts w:ascii="Arial" w:hAnsi="Arial" w:eastAsia="宋体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至</w:t>
      </w:r>
      <w:r>
        <w:rPr>
          <w:rFonts w:ascii="Arial" w:hAnsi="Arial" w:eastAsia="宋体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靖江市华汇水务有限公司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机修部             （部门名称）</w:t>
      </w:r>
      <w:r>
        <w:rPr>
          <w:rFonts w:ascii="Arial" w:hAnsi="Arial" w:eastAsia="宋体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靖江市苏源热电路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1号</w:t>
      </w:r>
      <w:r>
        <w:rPr>
          <w:rFonts w:ascii="Arial" w:hAnsi="Arial" w:eastAsia="宋体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2" w:firstLineChars="200"/>
        <w:textAlignment w:val="auto"/>
        <w:rPr>
          <w:rFonts w:hint="default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六</w:t>
      </w:r>
      <w:r>
        <w:rPr>
          <w:rFonts w:hint="default" w:ascii="宋体" w:hAnsi="宋体"/>
          <w:b/>
          <w:bCs/>
          <w:sz w:val="24"/>
          <w:szCs w:val="24"/>
        </w:rPr>
        <w:t>、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询价比选</w:t>
      </w:r>
      <w:r>
        <w:rPr>
          <w:rFonts w:hint="default" w:ascii="宋体" w:hAnsi="宋体"/>
          <w:b/>
          <w:bCs/>
          <w:sz w:val="24"/>
          <w:szCs w:val="24"/>
        </w:rPr>
        <w:t>文件接收及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比选</w:t>
      </w:r>
      <w:r>
        <w:rPr>
          <w:rFonts w:hint="default" w:ascii="宋体" w:hAnsi="宋体"/>
          <w:b/>
          <w:bCs/>
          <w:sz w:val="24"/>
          <w:szCs w:val="24"/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default" w:ascii="宋体" w:hAnsi="宋体"/>
          <w:sz w:val="24"/>
          <w:szCs w:val="24"/>
        </w:rPr>
        <w:t>1、接收时间：截止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2023  </w:t>
      </w:r>
      <w:r>
        <w:rPr>
          <w:rFonts w:hint="default" w:ascii="宋体" w:hAnsi="宋体"/>
          <w:sz w:val="24"/>
          <w:szCs w:val="24"/>
          <w:u w:val="single"/>
        </w:rPr>
        <w:t>年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6  </w:t>
      </w:r>
      <w:r>
        <w:rPr>
          <w:rFonts w:hint="default" w:ascii="宋体" w:hAnsi="宋体"/>
          <w:sz w:val="24"/>
          <w:szCs w:val="24"/>
          <w:u w:val="single"/>
        </w:rPr>
        <w:t>月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26  </w:t>
      </w:r>
      <w:r>
        <w:rPr>
          <w:rFonts w:hint="default" w:ascii="宋体" w:hAnsi="宋体"/>
          <w:sz w:val="24"/>
          <w:szCs w:val="24"/>
          <w:u w:val="single"/>
        </w:rPr>
        <w:t>日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10   </w:t>
      </w:r>
      <w:r>
        <w:rPr>
          <w:rFonts w:hint="default" w:ascii="宋体" w:hAnsi="宋体"/>
          <w:sz w:val="24"/>
          <w:szCs w:val="24"/>
          <w:u w:val="single"/>
        </w:rPr>
        <w:t>时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15 </w:t>
      </w:r>
      <w:r>
        <w:rPr>
          <w:rFonts w:hint="default" w:ascii="宋体" w:hAnsi="宋体"/>
          <w:sz w:val="24"/>
          <w:szCs w:val="24"/>
          <w:u w:val="single"/>
        </w:rPr>
        <w:t>分</w:t>
      </w:r>
      <w:r>
        <w:rPr>
          <w:rFonts w:hint="eastAsia" w:ascii="宋体" w:hAnsi="宋体"/>
          <w:sz w:val="24"/>
          <w:szCs w:val="24"/>
          <w:u w:val="singl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default" w:ascii="宋体" w:hAnsi="宋体"/>
          <w:sz w:val="24"/>
          <w:szCs w:val="24"/>
        </w:rPr>
        <w:t>2、接收地点：靖江市华汇水务有限公司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机修部       </w:t>
      </w:r>
      <w:r>
        <w:rPr>
          <w:rFonts w:hint="default" w:ascii="宋体" w:hAnsi="宋体"/>
          <w:sz w:val="24"/>
          <w:szCs w:val="24"/>
        </w:rPr>
        <w:t>会议室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default" w:ascii="宋体" w:hAnsi="宋体"/>
          <w:sz w:val="24"/>
          <w:szCs w:val="24"/>
        </w:rPr>
        <w:t>3、竞价时间：截止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2023  </w:t>
      </w:r>
      <w:r>
        <w:rPr>
          <w:rFonts w:hint="default" w:ascii="宋体" w:hAnsi="宋体"/>
          <w:sz w:val="24"/>
          <w:szCs w:val="24"/>
          <w:u w:val="single"/>
        </w:rPr>
        <w:t>年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6  </w:t>
      </w:r>
      <w:r>
        <w:rPr>
          <w:rFonts w:hint="default" w:ascii="宋体" w:hAnsi="宋体"/>
          <w:sz w:val="24"/>
          <w:szCs w:val="24"/>
          <w:u w:val="single"/>
        </w:rPr>
        <w:t>月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26  </w:t>
      </w:r>
      <w:r>
        <w:rPr>
          <w:rFonts w:hint="default" w:ascii="宋体" w:hAnsi="宋体"/>
          <w:sz w:val="24"/>
          <w:szCs w:val="24"/>
          <w:u w:val="single"/>
        </w:rPr>
        <w:t>日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10   </w:t>
      </w:r>
      <w:r>
        <w:rPr>
          <w:rFonts w:hint="default" w:ascii="宋体" w:hAnsi="宋体"/>
          <w:sz w:val="24"/>
          <w:szCs w:val="24"/>
          <w:u w:val="single"/>
        </w:rPr>
        <w:t>时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30  </w:t>
      </w:r>
      <w:r>
        <w:rPr>
          <w:rFonts w:hint="default" w:ascii="宋体" w:hAnsi="宋体"/>
          <w:sz w:val="24"/>
          <w:szCs w:val="24"/>
          <w:u w:val="single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default" w:ascii="宋体" w:hAnsi="宋体"/>
          <w:sz w:val="24"/>
          <w:szCs w:val="24"/>
        </w:rPr>
        <w:t>注：竞价时授权委托人须携带</w:t>
      </w:r>
      <w:r>
        <w:rPr>
          <w:rFonts w:hint="eastAsia" w:ascii="宋体" w:hAnsi="宋体"/>
          <w:sz w:val="24"/>
          <w:szCs w:val="24"/>
          <w:lang w:val="en-US" w:eastAsia="zh-CN"/>
        </w:rPr>
        <w:t>授权委托书、</w:t>
      </w:r>
      <w:r>
        <w:rPr>
          <w:rFonts w:hint="default" w:ascii="宋体" w:hAnsi="宋体"/>
          <w:sz w:val="24"/>
          <w:szCs w:val="24"/>
        </w:rPr>
        <w:t>本人身份证原件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bookmarkEnd w:id="7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2" w:firstLineChars="200"/>
        <w:textAlignment w:val="auto"/>
        <w:rPr>
          <w:rFonts w:hint="default" w:ascii="宋体" w:hAnsi="宋体"/>
          <w:b/>
          <w:bCs/>
          <w:sz w:val="24"/>
          <w:szCs w:val="24"/>
        </w:rPr>
      </w:pPr>
      <w:bookmarkStart w:id="8" w:name="_Toc6842698"/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七</w:t>
      </w:r>
      <w:r>
        <w:rPr>
          <w:rFonts w:hint="default" w:ascii="宋体" w:hAnsi="宋体"/>
          <w:b/>
          <w:bCs/>
          <w:sz w:val="24"/>
          <w:szCs w:val="24"/>
        </w:rPr>
        <w:t>、服务单位确定办法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default" w:ascii="宋体" w:hAnsi="宋体"/>
          <w:sz w:val="24"/>
          <w:szCs w:val="24"/>
        </w:rPr>
        <w:t>本次评审采用经评审的最低价法，</w:t>
      </w:r>
      <w:r>
        <w:rPr>
          <w:rFonts w:hint="eastAsia" w:ascii="宋体" w:hAnsi="宋体"/>
          <w:sz w:val="24"/>
          <w:szCs w:val="24"/>
          <w:lang w:eastAsia="zh-CN"/>
        </w:rPr>
        <w:t>价格最低的两家为服务单位。</w:t>
      </w:r>
      <w:r>
        <w:rPr>
          <w:rFonts w:hint="default" w:ascii="宋体" w:hAnsi="宋体"/>
          <w:sz w:val="24"/>
          <w:szCs w:val="24"/>
        </w:rPr>
        <w:t>即符合资格要求且报价未高于最高限价的最低价报价人为服务单位。当最低报价出现相同时，由公司</w:t>
      </w:r>
      <w:r>
        <w:rPr>
          <w:rFonts w:hint="eastAsia" w:ascii="宋体" w:hAnsi="宋体"/>
          <w:sz w:val="24"/>
          <w:szCs w:val="24"/>
          <w:lang w:val="en-US" w:eastAsia="zh-CN"/>
        </w:rPr>
        <w:t>公共资源交易工作</w:t>
      </w:r>
      <w:r>
        <w:rPr>
          <w:rFonts w:hint="default" w:ascii="宋体" w:hAnsi="宋体"/>
          <w:sz w:val="24"/>
          <w:szCs w:val="24"/>
        </w:rPr>
        <w:t>领导小组集体讨论确定服务单位。</w:t>
      </w:r>
      <w:r>
        <w:rPr>
          <w:rFonts w:hint="eastAsia" w:ascii="宋体" w:hAnsi="宋体"/>
          <w:sz w:val="24"/>
          <w:szCs w:val="24"/>
          <w:lang w:eastAsia="zh-CN"/>
        </w:rPr>
        <w:t>本次评审选择两家服务单位，已最低价为最终成交价。服务时间期限一年。年服务费两家合计不超</w:t>
      </w:r>
      <w:r>
        <w:rPr>
          <w:rFonts w:hint="eastAsia" w:ascii="宋体" w:hAnsi="宋体"/>
          <w:sz w:val="24"/>
          <w:szCs w:val="24"/>
          <w:lang w:val="en-US" w:eastAsia="zh-CN"/>
        </w:rPr>
        <w:t>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2" w:firstLineChars="200"/>
        <w:textAlignment w:val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八、</w:t>
      </w:r>
      <w:r>
        <w:rPr>
          <w:rFonts w:hint="eastAsia" w:ascii="宋体" w:hAnsi="宋体"/>
          <w:b/>
          <w:bCs/>
          <w:sz w:val="24"/>
          <w:szCs w:val="24"/>
        </w:rPr>
        <w:t>联系方式</w:t>
      </w:r>
      <w:bookmarkEnd w:id="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招标人：</w:t>
      </w:r>
      <w:r>
        <w:rPr>
          <w:rFonts w:ascii="Arial" w:hAnsi="Arial" w:eastAsia="宋体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靖江市华汇水务有限公司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机修部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胡晨斌  13852637773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地址：</w:t>
      </w:r>
      <w:r>
        <w:rPr>
          <w:rFonts w:ascii="Arial" w:hAnsi="Arial" w:eastAsia="宋体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靖江市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苏源热电路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1号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jc w:val="righ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靖江市华汇水务有限公司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2023 </w:t>
      </w:r>
      <w:r>
        <w:rPr>
          <w:rFonts w:hint="default" w:ascii="宋体" w:hAnsi="宋体"/>
          <w:sz w:val="24"/>
          <w:szCs w:val="24"/>
          <w:u w:val="single"/>
        </w:rPr>
        <w:t>年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6</w:t>
      </w:r>
      <w:r>
        <w:rPr>
          <w:rFonts w:hint="default" w:ascii="宋体" w:hAnsi="宋体"/>
          <w:sz w:val="24"/>
          <w:szCs w:val="24"/>
          <w:u w:val="single"/>
        </w:rPr>
        <w:t>月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15 </w:t>
      </w:r>
      <w:r>
        <w:rPr>
          <w:rFonts w:hint="default" w:ascii="宋体" w:hAnsi="宋体"/>
          <w:sz w:val="24"/>
          <w:szCs w:val="24"/>
          <w:u w:val="single"/>
        </w:rPr>
        <w:t>日</w:t>
      </w:r>
    </w:p>
    <w:bookmarkEnd w:id="9"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4</w:t>
    </w:r>
    <w:r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5ZWUzNTRhMDI0OTU5YmFlM2Q5MDRmODE1MTAwODAifQ=="/>
  </w:docVars>
  <w:rsids>
    <w:rsidRoot w:val="41C7566A"/>
    <w:rsid w:val="01547163"/>
    <w:rsid w:val="037D582E"/>
    <w:rsid w:val="03A805A9"/>
    <w:rsid w:val="055E1870"/>
    <w:rsid w:val="05EA4887"/>
    <w:rsid w:val="061614DB"/>
    <w:rsid w:val="063D2F0C"/>
    <w:rsid w:val="08643FAC"/>
    <w:rsid w:val="09983CCA"/>
    <w:rsid w:val="0D0A54A9"/>
    <w:rsid w:val="0D5964F5"/>
    <w:rsid w:val="0D724C26"/>
    <w:rsid w:val="0D935C89"/>
    <w:rsid w:val="0DEA34C2"/>
    <w:rsid w:val="0EA57B55"/>
    <w:rsid w:val="12F121DA"/>
    <w:rsid w:val="13FF7A53"/>
    <w:rsid w:val="162846CA"/>
    <w:rsid w:val="165623FE"/>
    <w:rsid w:val="18265211"/>
    <w:rsid w:val="18353F1E"/>
    <w:rsid w:val="19BE6C1C"/>
    <w:rsid w:val="1A3E7A40"/>
    <w:rsid w:val="1C922325"/>
    <w:rsid w:val="1E612D80"/>
    <w:rsid w:val="1F9E7A0D"/>
    <w:rsid w:val="20564E9E"/>
    <w:rsid w:val="2133487E"/>
    <w:rsid w:val="23A979DB"/>
    <w:rsid w:val="242F6059"/>
    <w:rsid w:val="26AF4A11"/>
    <w:rsid w:val="27E659CB"/>
    <w:rsid w:val="282652DD"/>
    <w:rsid w:val="28E21A06"/>
    <w:rsid w:val="29B0783E"/>
    <w:rsid w:val="2A1B20D1"/>
    <w:rsid w:val="2BAF0D02"/>
    <w:rsid w:val="2C495F2E"/>
    <w:rsid w:val="2D7A24B2"/>
    <w:rsid w:val="346859BF"/>
    <w:rsid w:val="346D04EA"/>
    <w:rsid w:val="34DA2D94"/>
    <w:rsid w:val="36965FA2"/>
    <w:rsid w:val="37A6765D"/>
    <w:rsid w:val="3965754E"/>
    <w:rsid w:val="39E664FC"/>
    <w:rsid w:val="3BBD4461"/>
    <w:rsid w:val="3C2C46F9"/>
    <w:rsid w:val="3C4820C5"/>
    <w:rsid w:val="3D8A67D4"/>
    <w:rsid w:val="3DDC4397"/>
    <w:rsid w:val="3E110AD0"/>
    <w:rsid w:val="3F4B36AB"/>
    <w:rsid w:val="405D40B7"/>
    <w:rsid w:val="40A85CD8"/>
    <w:rsid w:val="41C7566A"/>
    <w:rsid w:val="448C791E"/>
    <w:rsid w:val="44E360E6"/>
    <w:rsid w:val="46E42FCE"/>
    <w:rsid w:val="47E72231"/>
    <w:rsid w:val="48AD78FE"/>
    <w:rsid w:val="49112482"/>
    <w:rsid w:val="49EE6E86"/>
    <w:rsid w:val="4A6718D3"/>
    <w:rsid w:val="4B5C059F"/>
    <w:rsid w:val="4CAC5CC3"/>
    <w:rsid w:val="4D880D48"/>
    <w:rsid w:val="4EED3A7E"/>
    <w:rsid w:val="4F2E644E"/>
    <w:rsid w:val="50044A06"/>
    <w:rsid w:val="51E53374"/>
    <w:rsid w:val="53603363"/>
    <w:rsid w:val="54F84E9F"/>
    <w:rsid w:val="5BEC7E8A"/>
    <w:rsid w:val="5C564F2C"/>
    <w:rsid w:val="5CA66FC3"/>
    <w:rsid w:val="5F244C1F"/>
    <w:rsid w:val="65745F96"/>
    <w:rsid w:val="66AC57F8"/>
    <w:rsid w:val="67A653F3"/>
    <w:rsid w:val="67DC1B9C"/>
    <w:rsid w:val="67EA56DC"/>
    <w:rsid w:val="684213E7"/>
    <w:rsid w:val="68E21767"/>
    <w:rsid w:val="6D9C6859"/>
    <w:rsid w:val="6E567FCA"/>
    <w:rsid w:val="70290CAF"/>
    <w:rsid w:val="708C6342"/>
    <w:rsid w:val="735C217D"/>
    <w:rsid w:val="739E7864"/>
    <w:rsid w:val="73E32FA8"/>
    <w:rsid w:val="78B96EEE"/>
    <w:rsid w:val="7B942761"/>
    <w:rsid w:val="7CE91878"/>
    <w:rsid w:val="7F3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firstLine="56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953</Words>
  <Characters>990</Characters>
  <Lines>0</Lines>
  <Paragraphs>0</Paragraphs>
  <TotalTime>17</TotalTime>
  <ScaleCrop>false</ScaleCrop>
  <LinksUpToDate>false</LinksUpToDate>
  <CharactersWithSpaces>1625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2023-03-20T03:48:00Z</dcterms:created>
  <dc:creator>小小敏</dc:creator>
  <cp:lastModifiedBy>思</cp:lastModifiedBy>
  <dcterms:modified xsi:type="dcterms:W3CDTF">2023-06-14T09:04:08Z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994F909B102940ADB70B020E5A880987_13</vt:lpwstr>
  </property>
</Properties>
</file>